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36" w:rsidRPr="00DC5F36" w:rsidRDefault="00DC5F36" w:rsidP="00DC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L'IMPÉRATIF D'ORDRE: </w:t>
      </w:r>
    </w:p>
    <w:p w:rsidR="00DC5F36" w:rsidRPr="00DC5F36" w:rsidRDefault="00AB5EE7" w:rsidP="00DC5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 deux formes de l'impératif sont le tutoiement singulier (</w:t>
      </w:r>
      <w:proofErr w:type="spellStart"/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tú</w:t>
      </w:r>
      <w:proofErr w:type="spellEnd"/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) et du pluriel </w:t>
      </w:r>
      <w:r w:rsidR="00DC5F36"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(</w:t>
      </w:r>
      <w:proofErr w:type="spellStart"/>
      <w:r w:rsidR="00DC5F36"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vosotros</w:t>
      </w:r>
      <w:proofErr w:type="spellEnd"/>
      <w:r w:rsidR="00DC5F36"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)</w:t>
      </w:r>
    </w:p>
    <w:p w:rsidR="00AB5EE7" w:rsidRPr="00DC5F36" w:rsidRDefault="00AB5EE7" w:rsidP="00DC5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Le tutoiement singulier se forme à partir du présent de l'indicatif de la 2e personne du singulier, </w:t>
      </w:r>
      <w:proofErr w:type="spellStart"/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habl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as</w:t>
      </w:r>
      <w:proofErr w:type="spellEnd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.  On enlève le </w:t>
      </w:r>
      <w:r w:rsid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« 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s</w:t>
      </w:r>
      <w:r w:rsid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 » </w:t>
      </w:r>
      <w:proofErr w:type="spellStart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habla</w:t>
      </w:r>
      <w:proofErr w:type="spellEnd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  - parle (toi)'.</w:t>
      </w:r>
    </w:p>
    <w:p w:rsidR="00AB5EE7" w:rsidRPr="00DC5F36" w:rsidRDefault="00AB5EE7" w:rsidP="00AB5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Le tutoiement pluriel se forme à partir de l'infinitif du verbe, </w:t>
      </w:r>
      <w:proofErr w:type="spellStart"/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hablar</w:t>
      </w:r>
      <w:proofErr w:type="spellEnd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.  On enlève le </w:t>
      </w:r>
      <w:r w:rsid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« 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r</w:t>
      </w:r>
      <w:r w:rsid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 »</w:t>
      </w:r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et le remplace par un </w:t>
      </w:r>
      <w:r w:rsid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« 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d</w:t>
      </w:r>
      <w:r w:rsid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 »</w:t>
      </w:r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'</w:t>
      </w:r>
      <w:proofErr w:type="spellStart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hablar</w:t>
      </w:r>
      <w:proofErr w:type="spellEnd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- </w:t>
      </w:r>
      <w:proofErr w:type="spellStart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hablad</w:t>
      </w:r>
      <w:proofErr w:type="spellEnd"/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- parlez (vous)'.</w:t>
      </w:r>
    </w:p>
    <w:p w:rsidR="00AB5EE7" w:rsidRPr="00DC5F36" w:rsidRDefault="00AB5EE7" w:rsidP="00AB5E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Les autres personnes sont empruntées au subjonctif présent. </w:t>
      </w: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fr-FR"/>
        </w:rPr>
        <w:t xml:space="preserve">Usted 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s-ES" w:eastAsia="fr-FR"/>
        </w:rPr>
        <w:t>hable</w:t>
      </w:r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fr-FR"/>
        </w:rPr>
        <w:t xml:space="preserve">, nosotros 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s-ES" w:eastAsia="fr-FR"/>
        </w:rPr>
        <w:t>hablemos</w:t>
      </w:r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fr-FR"/>
        </w:rPr>
        <w:t xml:space="preserve"> Ustedes 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s-ES" w:eastAsia="fr-FR"/>
        </w:rPr>
        <w:t>hablen</w:t>
      </w:r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fr-FR"/>
        </w:rPr>
        <w:t>.</w:t>
      </w:r>
    </w:p>
    <w:tbl>
      <w:tblPr>
        <w:tblW w:w="10533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1871"/>
        <w:gridCol w:w="2111"/>
        <w:gridCol w:w="1886"/>
      </w:tblGrid>
      <w:tr w:rsidR="00DC5F36" w:rsidRPr="00DC5F36" w:rsidTr="00DC5F36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cant</w:t>
            </w:r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ar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  <w:r w:rsid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(chanter)</w:t>
            </w:r>
          </w:p>
        </w:tc>
        <w:tc>
          <w:tcPr>
            <w:tcW w:w="2081" w:type="dxa"/>
            <w:vAlign w:val="center"/>
            <w:hideMark/>
          </w:tcPr>
          <w:p w:rsidR="00AB5EE7" w:rsidRPr="00DC5F36" w:rsidRDefault="00DC5F36" w:rsidP="00DC5F36">
            <w:pPr>
              <w:spacing w:before="100" w:beforeAutospacing="1" w:after="100" w:afterAutospacing="1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</w:t>
            </w:r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</w:t>
            </w:r>
            <w:r w:rsidR="00AB5EE7"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(manger)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part</w:t>
            </w:r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ir</w:t>
            </w: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  <w:r w:rsid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(partager)</w:t>
            </w:r>
          </w:p>
        </w:tc>
      </w:tr>
      <w:tr w:rsidR="00DC5F36" w:rsidRPr="00DC5F36" w:rsidTr="00DC5F36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Suppression du  s (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tú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canta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81" w:type="dxa"/>
            <w:vAlign w:val="center"/>
            <w:hideMark/>
          </w:tcPr>
          <w:p w:rsidR="00AB5EE7" w:rsidRPr="00DC5F36" w:rsidRDefault="00DC5F36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</w:t>
            </w:r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me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parte </w:t>
            </w:r>
          </w:p>
        </w:tc>
      </w:tr>
      <w:tr w:rsidR="00DC5F36" w:rsidRPr="00DC5F36" w:rsidTr="00DC5F36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subjonctif (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usted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cante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AB5EE7" w:rsidRPr="00DC5F36" w:rsidRDefault="00DC5F36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</w:t>
            </w:r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parta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DC5F36" w:rsidRPr="00DC5F36" w:rsidTr="00DC5F36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subjonctif (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nosotros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cantemos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81" w:type="dxa"/>
            <w:vAlign w:val="center"/>
            <w:hideMark/>
          </w:tcPr>
          <w:p w:rsidR="00AB5EE7" w:rsidRPr="00DC5F36" w:rsidRDefault="00DC5F36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</w:t>
            </w:r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mamos</w:t>
            </w:r>
            <w:proofErr w:type="spellEnd"/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partamos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DC5F36" w:rsidRPr="00DC5F36" w:rsidTr="00DC5F36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changement du r pour le d (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vosotros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cantad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81" w:type="dxa"/>
            <w:vAlign w:val="center"/>
            <w:hideMark/>
          </w:tcPr>
          <w:p w:rsidR="00AB5EE7" w:rsidRPr="00DC5F36" w:rsidRDefault="00DC5F36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</w:t>
            </w:r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med</w:t>
            </w:r>
            <w:proofErr w:type="spellEnd"/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partid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DC5F36" w:rsidRPr="00DC5F36" w:rsidTr="00DC5F36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subjonctif (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ustedes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ind w:left="-1106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canten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81" w:type="dxa"/>
            <w:vAlign w:val="center"/>
            <w:hideMark/>
          </w:tcPr>
          <w:p w:rsidR="00AB5EE7" w:rsidRPr="00DC5F36" w:rsidRDefault="00DC5F36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</w:t>
            </w:r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man</w:t>
            </w:r>
            <w:proofErr w:type="spellEnd"/>
            <w:r w:rsidR="00AB5EE7"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DC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partan</w:t>
            </w:r>
            <w:proofErr w:type="spellEnd"/>
          </w:p>
        </w:tc>
      </w:tr>
    </w:tbl>
    <w:p w:rsidR="00AB5EE7" w:rsidRPr="00DC5F36" w:rsidRDefault="00AB5EE7" w:rsidP="00AB5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AB5EE7" w:rsidRPr="00DC5F36" w:rsidRDefault="00AB5EE7" w:rsidP="00AB5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 formes irrégulières ne touchent que la 2e personne du singulier.</w:t>
      </w:r>
    </w:p>
    <w:tbl>
      <w:tblPr>
        <w:tblW w:w="76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2754"/>
        <w:gridCol w:w="2657"/>
      </w:tblGrid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decir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di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haber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he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hacer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haz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 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ir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poner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salir</w:t>
            </w: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sal</w:t>
            </w:r>
          </w:p>
        </w:tc>
      </w:tr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 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ser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tener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 venir</w:t>
            </w:r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=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ven</w:t>
            </w:r>
            <w:proofErr w:type="spellEnd"/>
          </w:p>
        </w:tc>
      </w:tr>
    </w:tbl>
    <w:p w:rsidR="00AB5EE7" w:rsidRPr="00DC5F36" w:rsidRDefault="00AB5EE7" w:rsidP="00AB5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AB5EE7" w:rsidRPr="00DC5F36" w:rsidRDefault="00AB5EE7" w:rsidP="00AB5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L'IMPÉRATIF DE DÉFENSE</w:t>
      </w: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: L'impératif de défense se forme exclusivement à partir du subjonctif.  Les formes verbales sont précédées de </w:t>
      </w:r>
      <w:r w:rsidRPr="00DC5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NO</w:t>
      </w:r>
      <w:r w:rsidRPr="00DC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:rsidR="00AB5EE7" w:rsidRPr="00DC5F36" w:rsidRDefault="00AB5EE7" w:rsidP="00AB5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C5F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</w:p>
    <w:tbl>
      <w:tblPr>
        <w:tblW w:w="61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987"/>
        <w:gridCol w:w="2510"/>
      </w:tblGrid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Tú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no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digas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Usted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diga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Nosotros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digamos</w:t>
            </w:r>
            <w:proofErr w:type="spellEnd"/>
          </w:p>
        </w:tc>
      </w:tr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Vosotros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digáis</w:t>
            </w:r>
            <w:proofErr w:type="spellEnd"/>
          </w:p>
        </w:tc>
      </w:tr>
      <w:tr w:rsidR="00AB5EE7" w:rsidRPr="00DC5F36" w:rsidTr="00AB5EE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Ustedes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C5F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AB5EE7" w:rsidRPr="00DC5F36" w:rsidRDefault="00AB5EE7" w:rsidP="00AB5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digan</w:t>
            </w:r>
            <w:proofErr w:type="spellEnd"/>
          </w:p>
        </w:tc>
      </w:tr>
    </w:tbl>
    <w:p w:rsidR="00203BAB" w:rsidRPr="00DC5F36" w:rsidRDefault="00203BAB">
      <w:pPr>
        <w:rPr>
          <w:sz w:val="28"/>
          <w:szCs w:val="28"/>
        </w:rPr>
      </w:pPr>
    </w:p>
    <w:sectPr w:rsidR="00203BAB" w:rsidRPr="00DC5F36" w:rsidSect="00DC5F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1829"/>
    <w:multiLevelType w:val="multilevel"/>
    <w:tmpl w:val="2A3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EE7"/>
    <w:rsid w:val="00203BAB"/>
    <w:rsid w:val="007A6EAE"/>
    <w:rsid w:val="00AB5EE7"/>
    <w:rsid w:val="00DC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B5E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chassain</cp:lastModifiedBy>
  <cp:revision>3</cp:revision>
  <cp:lastPrinted>2017-09-25T13:52:00Z</cp:lastPrinted>
  <dcterms:created xsi:type="dcterms:W3CDTF">2016-04-14T14:03:00Z</dcterms:created>
  <dcterms:modified xsi:type="dcterms:W3CDTF">2017-09-25T13:53:00Z</dcterms:modified>
</cp:coreProperties>
</file>