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6D1A" w14:textId="77777777" w:rsidR="00392466" w:rsidRDefault="00392466">
      <w:r>
        <w:t>BAC 2021 / EPREUVES COMMUNES EN CONTROLE CONTINU</w:t>
      </w:r>
    </w:p>
    <w:p w14:paraId="70882A0D" w14:textId="77777777" w:rsidR="00392466" w:rsidRDefault="00392466">
      <w:r>
        <w:t>Objectif attendu : Niveau B1 du CECRL à la fin des études du 2d degré.</w:t>
      </w:r>
    </w:p>
    <w:p w14:paraId="32C229FD" w14:textId="41CDA06C" w:rsidR="00734B21" w:rsidRDefault="00CA4249">
      <w:r>
        <w:rPr>
          <w:noProof/>
        </w:rPr>
        <w:drawing>
          <wp:inline distT="0" distB="0" distL="0" distR="0" wp14:anchorId="08902DA6" wp14:editId="26BFCDB8">
            <wp:extent cx="5760720" cy="38277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92466">
        <w:rPr>
          <w:noProof/>
        </w:rPr>
        <w:drawing>
          <wp:inline distT="0" distB="0" distL="0" distR="0" wp14:anchorId="55691884" wp14:editId="3BDE5B84">
            <wp:extent cx="5760720" cy="21183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18CB9" w14:textId="77777777" w:rsidR="00392466" w:rsidRDefault="00F10C72">
      <w:pPr>
        <w:rPr>
          <w:noProof/>
        </w:rPr>
      </w:pPr>
      <w:r>
        <w:rPr>
          <w:noProof/>
        </w:rPr>
        <w:t>Le nouveau programme s’appuie sur 8 axes dont 6 devront être traités au cours de l’année :</w:t>
      </w:r>
    </w:p>
    <w:p w14:paraId="4B108FCA" w14:textId="77777777" w:rsidR="00392466" w:rsidRDefault="00392466">
      <w:r>
        <w:rPr>
          <w:noProof/>
        </w:rPr>
        <w:drawing>
          <wp:inline distT="0" distB="0" distL="0" distR="0" wp14:anchorId="09D7C93B" wp14:editId="4D107AFF">
            <wp:extent cx="6521570" cy="2324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175" cy="235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466" w:rsidSect="00F10C7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66"/>
    <w:rsid w:val="00392466"/>
    <w:rsid w:val="005436F9"/>
    <w:rsid w:val="00734B21"/>
    <w:rsid w:val="00914093"/>
    <w:rsid w:val="00CA4249"/>
    <w:rsid w:val="00D03674"/>
    <w:rsid w:val="00F1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00A0"/>
  <w15:chartTrackingRefBased/>
  <w15:docId w15:val="{8FEB1B0D-7856-4991-A374-23B1EF1F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cp:lastPrinted>2019-08-29T13:50:00Z</cp:lastPrinted>
  <dcterms:created xsi:type="dcterms:W3CDTF">2019-08-31T12:22:00Z</dcterms:created>
  <dcterms:modified xsi:type="dcterms:W3CDTF">2019-08-31T12:22:00Z</dcterms:modified>
</cp:coreProperties>
</file>