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7E" w:rsidRPr="00552C7E" w:rsidRDefault="00552C7E" w:rsidP="00552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>
        <w:rPr>
          <w:noProof/>
        </w:rPr>
        <w:drawing>
          <wp:inline distT="0" distB="0" distL="0" distR="0" wp14:anchorId="67FC5573" wp14:editId="5667193B">
            <wp:extent cx="5524500" cy="21259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7E" w:rsidRPr="00552C7E" w:rsidRDefault="00552C7E" w:rsidP="00552C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s-ES" w:eastAsia="fr-FR"/>
        </w:rPr>
      </w:pPr>
      <w:hyperlink r:id="rId6" w:tooltip="Permanent Link to Defensa apasionada (y razonada) de nuestras lenguas minoritarias" w:history="1">
        <w:r w:rsidRPr="00552C7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val="es-ES" w:eastAsia="fr-FR"/>
          </w:rPr>
          <w:t>Defensa apasionada (y razonada) de nuestras lenguas minoritarias</w:t>
        </w:r>
      </w:hyperlink>
    </w:p>
    <w:p w:rsidR="00552C7E" w:rsidRPr="00552C7E" w:rsidRDefault="00552C7E" w:rsidP="00552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</w:p>
    <w:p w:rsidR="00552C7E" w:rsidRPr="00552C7E" w:rsidRDefault="00552C7E" w:rsidP="00552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552C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Un idioma —cualquier idioma— es embajador y cauce de una civilización y transmite una sabiduría y una forma de vida; constituye un universo, patrimonio y seña de identidad</w:t>
      </w:r>
      <w:r w:rsidRPr="00552C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[</w:t>
      </w:r>
      <w:r w:rsidRPr="00552C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.</w:t>
      </w:r>
      <w:r w:rsidRPr="00552C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.</w:t>
      </w:r>
      <w:r w:rsidRPr="00552C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.</w:t>
      </w:r>
      <w:r w:rsidRPr="00552C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]</w:t>
      </w:r>
      <w:r w:rsidRPr="00552C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Rebajar un idioma es despreciar al hombre y atacar al humanismo. Porque, para esos que preguntan con altanería y chovinismo «¿y para qué sirven el gallego, el catalán o el vasco? ¿Qué necesidad hay de aprenderlos?», la respuesta es «para entendernos: este mi idioma, estos nuestros idiomas, sirven para entendernos y para describir y catalogar nuestro mundo», porque nuestras lenguas «minoritarias» que algunos tanto desprecian no son solo riqueza cultural, material e inmaterial, sino patrimonio natural: son parte de nuestra biología, de nuestro ecosistema, tanto como los helechos, los robles[...]</w:t>
      </w:r>
    </w:p>
    <w:p w:rsidR="00552C7E" w:rsidRPr="00552C7E" w:rsidRDefault="00552C7E" w:rsidP="00552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552C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Aprender es amar. Conocer es amar. Cuantos más idiomas conozcamos, más capacidades cognitivas tendremos, más perspectivas de vida manejaremos, disfrutaremos de más puntos de vista y de mayor flexibilidad y agilidad mental[...]</w:t>
      </w:r>
      <w:r w:rsidRPr="00552C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.</w:t>
      </w:r>
    </w:p>
    <w:p w:rsidR="00552C7E" w:rsidRPr="00552C7E" w:rsidRDefault="00552C7E" w:rsidP="00552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552C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Si me dan a elegir qué idioma prefiero para mis hijos, escogeré el que retrate y describa nuestro mundo, el idioma que me dejó mi abuela. [...]</w:t>
      </w:r>
    </w:p>
    <w:p w:rsidR="00552C7E" w:rsidRDefault="00552C7E" w:rsidP="00552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552C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¿Cuál es el mejor método para conservar nuestras lenguas minoritarias, para que no perdamos esta riqueza común? Sin duda, aprenderlas, utilizarlas, cultivarlas, mimarlas con la misma preocupación ecológica que a las especies protegidas o en peligro de extinción, difundirlas y prestigiarlas en todos los ámbitos y por todos los medios posibles pero, sobre todo, transmitirlas con amor a los que vienen detrás de nosotros.</w:t>
      </w:r>
    </w:p>
    <w:p w:rsidR="00552C7E" w:rsidRDefault="003F49B3" w:rsidP="00552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360045</wp:posOffset>
            </wp:positionV>
            <wp:extent cx="3817620" cy="173038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7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2C7E" w:rsidRPr="00552C7E"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fr-FR"/>
        </w:rPr>
        <w:t xml:space="preserve">Publicado por </w:t>
      </w:r>
      <w:hyperlink r:id="rId8" w:tooltip="Posts by Álvaro de Prado" w:history="1">
        <w:r w:rsidR="00552C7E" w:rsidRPr="00552C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es-ES" w:eastAsia="fr-FR"/>
          </w:rPr>
          <w:t>Álvaro de Prado</w:t>
        </w:r>
      </w:hyperlink>
      <w:r w:rsidR="00552C7E" w:rsidRPr="00552C7E"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fr-FR"/>
        </w:rPr>
        <w:t>, revista jotdown.es – Septiembre de 2015.</w:t>
      </w:r>
    </w:p>
    <w:p w:rsidR="00552C7E" w:rsidRPr="00552C7E" w:rsidRDefault="00552C7E" w:rsidP="00552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fr-FR"/>
        </w:rPr>
      </w:pPr>
      <w:bookmarkStart w:id="0" w:name="_GoBack"/>
      <w:bookmarkEnd w:id="0"/>
    </w:p>
    <w:sectPr w:rsidR="00552C7E" w:rsidRPr="00552C7E" w:rsidSect="003F49B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7E"/>
    <w:rsid w:val="003F49B3"/>
    <w:rsid w:val="00552C7E"/>
    <w:rsid w:val="00567C8D"/>
    <w:rsid w:val="00734B21"/>
    <w:rsid w:val="00914093"/>
    <w:rsid w:val="00D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EDBA"/>
  <w15:chartTrackingRefBased/>
  <w15:docId w15:val="{FB32D719-272F-430F-9293-337E18F2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52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2C7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2C7E"/>
    <w:rPr>
      <w:color w:val="0000FF"/>
      <w:u w:val="single"/>
    </w:rPr>
  </w:style>
  <w:style w:type="character" w:customStyle="1" w:styleId="author">
    <w:name w:val="author"/>
    <w:basedOn w:val="Policepardfaut"/>
    <w:rsid w:val="00552C7E"/>
  </w:style>
  <w:style w:type="paragraph" w:styleId="NormalWeb">
    <w:name w:val="Normal (Web)"/>
    <w:basedOn w:val="Normal"/>
    <w:uiPriority w:val="99"/>
    <w:semiHidden/>
    <w:unhideWhenUsed/>
    <w:rsid w:val="0055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52C7E"/>
    <w:rPr>
      <w:i/>
      <w:iCs/>
    </w:rPr>
  </w:style>
  <w:style w:type="character" w:customStyle="1" w:styleId="teads-ui-components-credits-colored">
    <w:name w:val="teads-ui-components-credits-colored"/>
    <w:basedOn w:val="Policepardfaut"/>
    <w:rsid w:val="00552C7E"/>
  </w:style>
  <w:style w:type="character" w:styleId="lev">
    <w:name w:val="Strong"/>
    <w:basedOn w:val="Policepardfaut"/>
    <w:uiPriority w:val="22"/>
    <w:qFormat/>
    <w:rsid w:val="00552C7E"/>
    <w:rPr>
      <w:b/>
      <w:bCs/>
    </w:rPr>
  </w:style>
  <w:style w:type="character" w:customStyle="1" w:styleId="a2alabel">
    <w:name w:val="a2a_label"/>
    <w:basedOn w:val="Policepardfaut"/>
    <w:rsid w:val="00552C7E"/>
  </w:style>
  <w:style w:type="character" w:customStyle="1" w:styleId="a2acount">
    <w:name w:val="a2a_count"/>
    <w:basedOn w:val="Policepardfaut"/>
    <w:rsid w:val="0055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9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9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2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0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tdown.es/author/alvaro-de-prad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jotdown.es/2015/09/defensa-apasionada-y-razonada-de-nuestras-lenguas-minoritaria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E89E-A4C9-4B18-BAE2-D2DD0CC7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dcterms:created xsi:type="dcterms:W3CDTF">2019-11-04T09:29:00Z</dcterms:created>
  <dcterms:modified xsi:type="dcterms:W3CDTF">2019-11-04T09:29:00Z</dcterms:modified>
</cp:coreProperties>
</file>