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D170C" w14:textId="183A14C6" w:rsidR="00BE7182" w:rsidRPr="00BE7182" w:rsidRDefault="00BE7182" w:rsidP="00BE7182">
      <w:pPr>
        <w:spacing w:before="100" w:beforeAutospacing="1" w:after="100" w:afterAutospacing="1" w:line="240" w:lineRule="auto"/>
        <w:ind w:left="708" w:firstLine="708"/>
        <w:rPr>
          <w:rFonts w:ascii="Arial Rounded MT Bold" w:hAnsi="Arial Rounded MT Bold"/>
          <w:noProof/>
          <w:sz w:val="40"/>
          <w:szCs w:val="40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6C3501" wp14:editId="6A2FDBE9">
            <wp:simplePos x="0" y="0"/>
            <wp:positionH relativeFrom="column">
              <wp:posOffset>-345729</wp:posOffset>
            </wp:positionH>
            <wp:positionV relativeFrom="paragraph">
              <wp:posOffset>471289</wp:posOffset>
            </wp:positionV>
            <wp:extent cx="6414655" cy="3608243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655" cy="360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BE7182">
        <w:rPr>
          <w:rFonts w:ascii="Arial Rounded MT Bold" w:hAnsi="Arial Rounded MT Bold"/>
          <w:noProof/>
          <w:sz w:val="40"/>
          <w:szCs w:val="40"/>
          <w:lang w:val="es-ES"/>
        </w:rPr>
        <w:t xml:space="preserve">¿Qué es El Valle de </w:t>
      </w:r>
      <w:r>
        <w:rPr>
          <w:rFonts w:ascii="Arial Rounded MT Bold" w:hAnsi="Arial Rounded MT Bold"/>
          <w:noProof/>
          <w:sz w:val="40"/>
          <w:szCs w:val="40"/>
          <w:lang w:val="es-ES"/>
        </w:rPr>
        <w:t>l</w:t>
      </w:r>
      <w:r w:rsidRPr="00BE7182">
        <w:rPr>
          <w:rFonts w:ascii="Arial Rounded MT Bold" w:hAnsi="Arial Rounded MT Bold"/>
          <w:noProof/>
          <w:sz w:val="40"/>
          <w:szCs w:val="40"/>
          <w:lang w:val="es-ES"/>
        </w:rPr>
        <w:t>os Caídos?</w:t>
      </w:r>
    </w:p>
    <w:p w14:paraId="09FFD22C" w14:textId="118DF0FF" w:rsidR="00BE7182" w:rsidRDefault="00BE7182" w:rsidP="00241350">
      <w:pPr>
        <w:spacing w:before="100" w:beforeAutospacing="1" w:after="100" w:afterAutospacing="1" w:line="240" w:lineRule="auto"/>
        <w:rPr>
          <w:rFonts w:ascii="Adobe Fan Heiti Std B" w:eastAsia="Adobe Fan Heiti Std B" w:hAnsi="Adobe Fan Heiti Std B" w:cs="Times New Roman"/>
          <w:sz w:val="24"/>
          <w:szCs w:val="24"/>
          <w:lang w:val="es-ES" w:eastAsia="fr-FR"/>
        </w:rPr>
      </w:pPr>
    </w:p>
    <w:p w14:paraId="1B5DB399" w14:textId="77777777" w:rsidR="00BE7182" w:rsidRDefault="00BE7182" w:rsidP="00241350">
      <w:pPr>
        <w:spacing w:before="100" w:beforeAutospacing="1" w:after="100" w:afterAutospacing="1" w:line="240" w:lineRule="auto"/>
        <w:rPr>
          <w:rFonts w:ascii="Adobe Fan Heiti Std B" w:eastAsia="Adobe Fan Heiti Std B" w:hAnsi="Adobe Fan Heiti Std B" w:cs="Times New Roman"/>
          <w:sz w:val="24"/>
          <w:szCs w:val="24"/>
          <w:lang w:val="es-ES" w:eastAsia="fr-FR"/>
        </w:rPr>
      </w:pPr>
    </w:p>
    <w:p w14:paraId="387814D7" w14:textId="77777777" w:rsidR="00BE7182" w:rsidRDefault="00BE7182" w:rsidP="00241350">
      <w:pPr>
        <w:spacing w:before="100" w:beforeAutospacing="1" w:after="100" w:afterAutospacing="1" w:line="240" w:lineRule="auto"/>
        <w:rPr>
          <w:rFonts w:ascii="Adobe Fan Heiti Std B" w:eastAsia="Adobe Fan Heiti Std B" w:hAnsi="Adobe Fan Heiti Std B" w:cs="Times New Roman"/>
          <w:sz w:val="24"/>
          <w:szCs w:val="24"/>
          <w:lang w:val="es-ES" w:eastAsia="fr-FR"/>
        </w:rPr>
      </w:pPr>
    </w:p>
    <w:p w14:paraId="1424D676" w14:textId="77777777" w:rsidR="00BE7182" w:rsidRDefault="00BE7182" w:rsidP="00241350">
      <w:pPr>
        <w:spacing w:before="100" w:beforeAutospacing="1" w:after="100" w:afterAutospacing="1" w:line="240" w:lineRule="auto"/>
        <w:rPr>
          <w:rFonts w:ascii="Adobe Fan Heiti Std B" w:eastAsia="Adobe Fan Heiti Std B" w:hAnsi="Adobe Fan Heiti Std B" w:cs="Times New Roman"/>
          <w:sz w:val="24"/>
          <w:szCs w:val="24"/>
          <w:lang w:val="es-ES" w:eastAsia="fr-FR"/>
        </w:rPr>
      </w:pPr>
    </w:p>
    <w:p w14:paraId="23ED2967" w14:textId="77777777" w:rsidR="00BE7182" w:rsidRDefault="00BE7182" w:rsidP="00241350">
      <w:pPr>
        <w:spacing w:before="100" w:beforeAutospacing="1" w:after="100" w:afterAutospacing="1" w:line="240" w:lineRule="auto"/>
        <w:rPr>
          <w:rFonts w:ascii="Adobe Fan Heiti Std B" w:eastAsia="Adobe Fan Heiti Std B" w:hAnsi="Adobe Fan Heiti Std B" w:cs="Times New Roman"/>
          <w:sz w:val="24"/>
          <w:szCs w:val="24"/>
          <w:lang w:val="es-ES" w:eastAsia="fr-FR"/>
        </w:rPr>
      </w:pPr>
    </w:p>
    <w:p w14:paraId="076BD128" w14:textId="77777777" w:rsidR="00BE7182" w:rsidRDefault="00BE7182" w:rsidP="00241350">
      <w:pPr>
        <w:spacing w:before="100" w:beforeAutospacing="1" w:after="100" w:afterAutospacing="1" w:line="240" w:lineRule="auto"/>
        <w:rPr>
          <w:rFonts w:ascii="Adobe Fan Heiti Std B" w:eastAsia="Adobe Fan Heiti Std B" w:hAnsi="Adobe Fan Heiti Std B" w:cs="Times New Roman"/>
          <w:sz w:val="24"/>
          <w:szCs w:val="24"/>
          <w:lang w:val="es-ES" w:eastAsia="fr-FR"/>
        </w:rPr>
      </w:pPr>
    </w:p>
    <w:p w14:paraId="1406D817" w14:textId="77777777" w:rsidR="00BE7182" w:rsidRDefault="00BE7182" w:rsidP="00241350">
      <w:pPr>
        <w:spacing w:before="100" w:beforeAutospacing="1" w:after="100" w:afterAutospacing="1" w:line="240" w:lineRule="auto"/>
        <w:rPr>
          <w:rFonts w:ascii="Adobe Fan Heiti Std B" w:eastAsia="Adobe Fan Heiti Std B" w:hAnsi="Adobe Fan Heiti Std B" w:cs="Times New Roman"/>
          <w:sz w:val="24"/>
          <w:szCs w:val="24"/>
          <w:lang w:val="es-ES" w:eastAsia="fr-FR"/>
        </w:rPr>
      </w:pPr>
    </w:p>
    <w:p w14:paraId="45D5753D" w14:textId="77777777" w:rsidR="00BE7182" w:rsidRDefault="00BE7182" w:rsidP="00241350">
      <w:pPr>
        <w:spacing w:before="100" w:beforeAutospacing="1" w:after="100" w:afterAutospacing="1" w:line="240" w:lineRule="auto"/>
        <w:rPr>
          <w:rFonts w:ascii="Adobe Fan Heiti Std B" w:eastAsia="Adobe Fan Heiti Std B" w:hAnsi="Adobe Fan Heiti Std B" w:cs="Times New Roman"/>
          <w:sz w:val="24"/>
          <w:szCs w:val="24"/>
          <w:lang w:val="es-ES" w:eastAsia="fr-FR"/>
        </w:rPr>
      </w:pPr>
    </w:p>
    <w:p w14:paraId="12F6791D" w14:textId="77777777" w:rsidR="00BE7182" w:rsidRDefault="00BE7182" w:rsidP="00241350">
      <w:pPr>
        <w:spacing w:before="100" w:beforeAutospacing="1" w:after="100" w:afterAutospacing="1" w:line="240" w:lineRule="auto"/>
        <w:rPr>
          <w:rFonts w:ascii="Adobe Fan Heiti Std B" w:eastAsia="Adobe Fan Heiti Std B" w:hAnsi="Adobe Fan Heiti Std B" w:cs="Times New Roman"/>
          <w:sz w:val="24"/>
          <w:szCs w:val="24"/>
          <w:lang w:val="es-ES" w:eastAsia="fr-FR"/>
        </w:rPr>
      </w:pPr>
    </w:p>
    <w:p w14:paraId="1A31C493" w14:textId="2524EDF5" w:rsidR="00241350" w:rsidRPr="00241350" w:rsidRDefault="00BE7182" w:rsidP="0024135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667C93B1" wp14:editId="29DCF7C6">
            <wp:simplePos x="0" y="0"/>
            <wp:positionH relativeFrom="column">
              <wp:posOffset>1430655</wp:posOffset>
            </wp:positionH>
            <wp:positionV relativeFrom="paragraph">
              <wp:posOffset>2726055</wp:posOffset>
            </wp:positionV>
            <wp:extent cx="2914650" cy="2495529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9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350" w:rsidRPr="00241350">
        <w:rPr>
          <w:rFonts w:eastAsia="Adobe Fan Heiti Std B" w:cstheme="minorHAnsi"/>
          <w:sz w:val="28"/>
          <w:szCs w:val="28"/>
          <w:lang w:val="es-ES" w:eastAsia="fr-FR"/>
        </w:rPr>
        <w:t>Una cruz de 130 metros de altura. 33.847 personas enterradas. El Valle de los Ca</w:t>
      </w:r>
      <w:r w:rsidRPr="00BE7182">
        <w:rPr>
          <w:rFonts w:eastAsia="Adobe Fan Heiti Std B" w:cstheme="minorHAnsi"/>
          <w:sz w:val="28"/>
          <w:szCs w:val="28"/>
          <w:lang w:val="es-ES" w:eastAsia="fr-FR"/>
        </w:rPr>
        <w:t>í</w:t>
      </w:r>
      <w:r w:rsidR="00241350" w:rsidRPr="00241350">
        <w:rPr>
          <w:rFonts w:eastAsia="Adobe Fan Heiti Std B" w:cstheme="minorHAnsi"/>
          <w:sz w:val="28"/>
          <w:szCs w:val="28"/>
          <w:lang w:val="es-ES" w:eastAsia="fr-FR"/>
        </w:rPr>
        <w:t xml:space="preserve">dos sigue siendo, más de cuatro décadas después de su muerte, lo que Franco quiso que fuera: un monumento para inmortalizar su victoria que se rige por los decretos y principios que él dejó atados y bien atados. Es, además, la mayor fosa común de España, porque de esos casi 34.000 enterrados, 12.410 corresponden a restos sin identificar, y entre los 491 traslados desde fosas y cementerios (entre 1959 hasta 1983) figuran los cuerpos de </w:t>
      </w:r>
      <w:hyperlink r:id="rId6" w:history="1">
        <w:r w:rsidR="00241350" w:rsidRPr="00241350">
          <w:rPr>
            <w:rFonts w:eastAsia="Adobe Fan Heiti Std B" w:cstheme="minorHAnsi"/>
            <w:sz w:val="28"/>
            <w:szCs w:val="28"/>
            <w:lang w:val="es-ES" w:eastAsia="fr-FR"/>
          </w:rPr>
          <w:t>republicanos que fueron enterrados, sin el consentimiento</w:t>
        </w:r>
      </w:hyperlink>
      <w:r w:rsidR="00241350" w:rsidRPr="00241350">
        <w:rPr>
          <w:rFonts w:eastAsia="Adobe Fan Heiti Std B" w:cstheme="minorHAnsi"/>
          <w:sz w:val="28"/>
          <w:szCs w:val="28"/>
          <w:lang w:val="es-ES" w:eastAsia="fr-FR"/>
        </w:rPr>
        <w:t xml:space="preserve"> familiar, junto a su verdugo. El Congreso aprueba este martes una proposición que insta a sacar de los restos del dictador del mausoleo para cambiarle el significado. Este es un repaso a otras iniciativas y a la historia de un monumento que se ha convertido en una excepción mundial en democracia.</w:t>
      </w:r>
    </w:p>
    <w:p w14:paraId="2632CA67" w14:textId="41D50B72" w:rsidR="00734B21" w:rsidRPr="00241350" w:rsidRDefault="00734B21">
      <w:pPr>
        <w:rPr>
          <w:lang w:val="es-ES"/>
        </w:rPr>
      </w:pPr>
    </w:p>
    <w:sectPr w:rsidR="00734B21" w:rsidRPr="00241350" w:rsidSect="00BE7182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50"/>
    <w:rsid w:val="00241350"/>
    <w:rsid w:val="00734B21"/>
    <w:rsid w:val="00914093"/>
    <w:rsid w:val="00BE7182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0D8D"/>
  <w15:chartTrackingRefBased/>
  <w15:docId w15:val="{C123B35F-AD07-4CE1-AE28-29FD7D57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41350"/>
    <w:rPr>
      <w:color w:val="0000FF"/>
      <w:u w:val="single"/>
    </w:rPr>
  </w:style>
  <w:style w:type="character" w:customStyle="1" w:styleId="foto-texto">
    <w:name w:val="foto-texto"/>
    <w:basedOn w:val="Policepardfaut"/>
    <w:rsid w:val="00241350"/>
  </w:style>
  <w:style w:type="character" w:customStyle="1" w:styleId="foto-agencia">
    <w:name w:val="foto-agencia"/>
    <w:basedOn w:val="Policepardfaut"/>
    <w:rsid w:val="00241350"/>
  </w:style>
  <w:style w:type="paragraph" w:styleId="NormalWeb">
    <w:name w:val="Normal (Web)"/>
    <w:basedOn w:val="Normal"/>
    <w:uiPriority w:val="99"/>
    <w:semiHidden/>
    <w:unhideWhenUsed/>
    <w:rsid w:val="0024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pais.com/diario/2008/07/06/espana/1215295221_850215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2020-02-10T09:14:00Z</dcterms:created>
  <dcterms:modified xsi:type="dcterms:W3CDTF">2020-02-10T09:31:00Z</dcterms:modified>
</cp:coreProperties>
</file>