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B0A5" w14:textId="77777777" w:rsidR="006E3591" w:rsidRPr="00AE3903" w:rsidRDefault="006E3591" w:rsidP="006E3591">
      <w:pP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 xml:space="preserve">Clase :                   Nombre : 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  <w:t>Apellido :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</w:p>
    <w:p w14:paraId="0F1A9FF5" w14:textId="77777777" w:rsidR="006E3591" w:rsidRPr="00AE3903" w:rsidRDefault="006E3591" w:rsidP="006E3591">
      <w:pPr>
        <w:pBdr>
          <w:bottom w:val="single" w:sz="4" w:space="1" w:color="auto"/>
        </w:pBd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ab/>
      </w:r>
    </w:p>
    <w:p w14:paraId="04BCDDE8" w14:textId="77777777" w:rsidR="006E3591" w:rsidRDefault="006E3591" w:rsidP="00663E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</w:p>
    <w:p w14:paraId="0EFD4B77" w14:textId="0B7730B5" w:rsidR="006E3591" w:rsidRPr="006E3591" w:rsidRDefault="00663EE6" w:rsidP="006E35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  <w:r w:rsidRPr="006E35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>Alicia. Escultura de Cristina Lucas</w:t>
      </w:r>
    </w:p>
    <w:p w14:paraId="478A688B" w14:textId="0F2FBB5D" w:rsidR="00663EE6" w:rsidRPr="006E3591" w:rsidRDefault="00852E9D" w:rsidP="006E3591">
      <w:pPr>
        <w:spacing w:before="100" w:beforeAutospacing="1" w:after="100" w:afterAutospacing="1" w:line="240" w:lineRule="auto"/>
        <w:ind w:left="-993" w:right="-85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663E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D1F5EF3" wp14:editId="4B027847">
            <wp:simplePos x="0" y="0"/>
            <wp:positionH relativeFrom="column">
              <wp:posOffset>540385</wp:posOffset>
            </wp:positionH>
            <wp:positionV relativeFrom="paragraph">
              <wp:posOffset>2560955</wp:posOffset>
            </wp:positionV>
            <wp:extent cx="5760720" cy="3917315"/>
            <wp:effectExtent l="0" t="0" r="0" b="6985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Image 1" descr="Cristina Lucas. Alicia. Año 2009. CAAC">
              <a:hlinkClick xmlns:a="http://schemas.openxmlformats.org/drawingml/2006/main" r:id="rId5" tooltip="&quot;Cristina Lucas. Alicia. Año 2009. CA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tina Lucas. Alicia. Año 2009. CAAC">
                      <a:hlinkClick r:id="rId5" tooltip="&quot;Cristina Lucas. Alicia. Año 2009. CA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591">
        <w:rPr>
          <w:noProof/>
          <w:color w:val="0000FF"/>
        </w:rPr>
        <w:drawing>
          <wp:inline distT="0" distB="0" distL="0" distR="0" wp14:anchorId="10817243" wp14:editId="51183CE2">
            <wp:extent cx="4217912" cy="2374900"/>
            <wp:effectExtent l="0" t="0" r="0" b="6350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38" cy="23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29ED" w14:textId="2E7665E5" w:rsidR="00663EE6" w:rsidRPr="00663EE6" w:rsidRDefault="00663EE6" w:rsidP="00663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55871" w14:textId="77777777" w:rsidR="00663EE6" w:rsidRPr="00663EE6" w:rsidRDefault="00663EE6" w:rsidP="0066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14:paraId="0D9E5474" w14:textId="2644CEC0" w:rsidR="00663EE6" w:rsidRDefault="00663EE6" w:rsidP="0066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63EE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Cristina Lucas</w:t>
      </w: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(Jaén.1973) es licenciada en Bellas Artes por la Universidad Complutense de Madrid. Artista multidisciplinar (fotografía, vídeo, dibujo, instalaciones), su obra cuestiona los </w:t>
      </w: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mecanismos de poder, especialmente los que han proporcionado la jerarquía entre los sexos. La artista se sirve del humor para reflexionar sobre el </w:t>
      </w:r>
      <w:proofErr w:type="spellStart"/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partriarcado</w:t>
      </w:r>
      <w:proofErr w:type="spellEnd"/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el sexismo, y la lucha por derribar las limitaciones que han sufrido las mujeres en la sociedad a lo largo de la historia.</w:t>
      </w: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Lucas denuncia la hipocresía sexista en la filosofía política que sentó las bases de la actual democracia occidental, y critica en su serie de dibujos “Sección Femenina Anuario de 1956” el adoctrinamiento que padeció toda una generación de españolas.</w:t>
      </w: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14:paraId="0C6EBDE5" w14:textId="1DBEFD33" w:rsidR="00663EE6" w:rsidRDefault="00663EE6" w:rsidP="0066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</w:pPr>
      <w:r w:rsidRPr="00663E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Según Cristina: </w:t>
      </w:r>
      <w:r w:rsidRPr="00663EE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“Alicia es un personaje de la literatura sin dimensión, que no tiene espacio, ni tiempo, ni moral. Así, poner a esa pequeña niña en un patio de Córdoba, significó visibilizar de alguna manera unas circunstancias concretas que a veces la vida pública de las mujeres puede tener, como es sentirse atrapadas en un entorno que es demasiado pequeño para ellas”.</w:t>
      </w:r>
    </w:p>
    <w:p w14:paraId="43044127" w14:textId="3533A8F7" w:rsidR="006E3591" w:rsidRDefault="006E3591" w:rsidP="0066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6E359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___________________________________________________________________________</w:t>
      </w:r>
    </w:p>
    <w:p w14:paraId="1E6C8B71" w14:textId="155FF140" w:rsidR="00852E9D" w:rsidRPr="006E3591" w:rsidRDefault="00852E9D" w:rsidP="00852E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 xml:space="preserve">EE : </w:t>
      </w:r>
      <w:r w:rsidRPr="006E35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>Alicia. Escultura de Cristina Lucas</w:t>
      </w:r>
    </w:p>
    <w:p w14:paraId="19E5DED4" w14:textId="77777777" w:rsidR="00852E9D" w:rsidRDefault="00852E9D" w:rsidP="0066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14:paraId="594628DB" w14:textId="4C67A06A" w:rsidR="006E3591" w:rsidRPr="00852E9D" w:rsidRDefault="006E3591" w:rsidP="006E35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Describe la escultura de </w:t>
      </w: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Cristina Lucas</w:t>
      </w: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 analizando la expresión de la cara de la mujer.</w:t>
      </w:r>
    </w:p>
    <w:p w14:paraId="3E81E052" w14:textId="77777777" w:rsidR="006E3591" w:rsidRPr="00852E9D" w:rsidRDefault="006E3591" w:rsidP="006E359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</w:p>
    <w:p w14:paraId="0A0A68EA" w14:textId="248CAA66" w:rsidR="006E3591" w:rsidRPr="00852E9D" w:rsidRDefault="006E3591" w:rsidP="006E35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¿A qué referencia literaria alude esta obra? Explica por qué.</w:t>
      </w:r>
    </w:p>
    <w:p w14:paraId="7F03096D" w14:textId="77777777" w:rsidR="006E3591" w:rsidRPr="00852E9D" w:rsidRDefault="006E3591" w:rsidP="006E3591">
      <w:pPr>
        <w:pStyle w:val="Paragraphedeliste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</w:p>
    <w:p w14:paraId="4371C799" w14:textId="62066DBD" w:rsidR="006E3591" w:rsidRPr="00852E9D" w:rsidRDefault="006E3591" w:rsidP="006E35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¿Qué quiere denunciar la artista a través de su escultura?</w:t>
      </w:r>
    </w:p>
    <w:p w14:paraId="21FB84D1" w14:textId="77777777" w:rsidR="006E3591" w:rsidRPr="00852E9D" w:rsidRDefault="006E3591" w:rsidP="006E3591">
      <w:pPr>
        <w:pStyle w:val="Paragraphedeliste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</w:p>
    <w:p w14:paraId="2BACDF33" w14:textId="7D4A6DB1" w:rsidR="006E3591" w:rsidRPr="00852E9D" w:rsidRDefault="006E3591" w:rsidP="006E35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852E9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¿ Cómo puedes poner en relación esta obra con lo que estamos viviendo con la crisis del coronavirus?</w:t>
      </w:r>
    </w:p>
    <w:p w14:paraId="080EFA2A" w14:textId="77777777" w:rsidR="00734B21" w:rsidRPr="00663EE6" w:rsidRDefault="00734B21">
      <w:pPr>
        <w:rPr>
          <w:lang w:val="es-ES"/>
        </w:rPr>
      </w:pPr>
    </w:p>
    <w:sectPr w:rsidR="00734B21" w:rsidRPr="0066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E2FD8"/>
    <w:multiLevelType w:val="hybridMultilevel"/>
    <w:tmpl w:val="B8C4D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6"/>
    <w:rsid w:val="00663EE6"/>
    <w:rsid w:val="006E3591"/>
    <w:rsid w:val="00734B21"/>
    <w:rsid w:val="00852E9D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1AF"/>
  <w15:chartTrackingRefBased/>
  <w15:docId w15:val="{3F04B015-36A6-476C-8A98-BB08237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6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3E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6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EE6"/>
    <w:rPr>
      <w:b/>
      <w:bCs/>
    </w:rPr>
  </w:style>
  <w:style w:type="character" w:styleId="Accentuation">
    <w:name w:val="Emphasis"/>
    <w:basedOn w:val="Policepardfaut"/>
    <w:uiPriority w:val="20"/>
    <w:qFormat/>
    <w:rsid w:val="00663EE6"/>
    <w:rPr>
      <w:i/>
      <w:iCs/>
    </w:rPr>
  </w:style>
  <w:style w:type="paragraph" w:styleId="Paragraphedeliste">
    <w:name w:val="List Paragraph"/>
    <w:basedOn w:val="Normal"/>
    <w:uiPriority w:val="34"/>
    <w:qFormat/>
    <w:rsid w:val="006E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spagnolchassain.fr/wp-content/uploads/2020/04/24369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vistalalaguna.com/images/Cristinaluca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2020-04-18T13:40:00Z</dcterms:created>
  <dcterms:modified xsi:type="dcterms:W3CDTF">2020-04-18T13:40:00Z</dcterms:modified>
</cp:coreProperties>
</file>