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5227" w14:textId="77777777" w:rsidR="003932AA" w:rsidRDefault="003932AA" w:rsidP="003932A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26DC4F0D" w14:textId="77777777" w:rsidR="003932AA" w:rsidRPr="00FA3FCA" w:rsidRDefault="003932AA" w:rsidP="003932A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6E9810DA" w14:textId="77777777" w:rsidR="006632BA" w:rsidRDefault="006632BA" w:rsidP="006632BA">
      <w:pPr>
        <w:jc w:val="center"/>
        <w:rPr>
          <w:b/>
          <w:bCs/>
          <w:sz w:val="40"/>
          <w:szCs w:val="40"/>
          <w:lang w:val="es-ES"/>
        </w:rPr>
      </w:pPr>
      <w:r>
        <w:rPr>
          <w:noProof/>
        </w:rPr>
        <w:drawing>
          <wp:inline distT="0" distB="0" distL="0" distR="0" wp14:anchorId="47A9E65F" wp14:editId="61313910">
            <wp:extent cx="5760720" cy="3798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9915" w14:textId="77777777" w:rsidR="006632BA" w:rsidRDefault="006632BA" w:rsidP="006632BA">
      <w:pPr>
        <w:jc w:val="center"/>
        <w:rPr>
          <w:b/>
          <w:bCs/>
          <w:sz w:val="40"/>
          <w:szCs w:val="40"/>
          <w:lang w:val="es-ES"/>
        </w:rPr>
      </w:pPr>
    </w:p>
    <w:p w14:paraId="47961AC7" w14:textId="5ACB600C" w:rsidR="00734B21" w:rsidRDefault="003932AA" w:rsidP="006632BA">
      <w:pPr>
        <w:jc w:val="center"/>
        <w:rPr>
          <w:sz w:val="40"/>
          <w:szCs w:val="40"/>
          <w:lang w:val="es-ES"/>
        </w:rPr>
      </w:pPr>
      <w:r w:rsidRPr="006632BA">
        <w:rPr>
          <w:b/>
          <w:bCs/>
          <w:sz w:val="40"/>
          <w:szCs w:val="40"/>
          <w:lang w:val="es-ES"/>
        </w:rPr>
        <w:t>CO /  EE :</w:t>
      </w:r>
      <w:r w:rsidRPr="006632BA">
        <w:rPr>
          <w:b/>
          <w:bCs/>
          <w:sz w:val="40"/>
          <w:szCs w:val="40"/>
          <w:lang w:val="es-ES"/>
        </w:rPr>
        <w:t xml:space="preserve"> </w:t>
      </w:r>
      <w:r w:rsidRPr="006632BA">
        <w:rPr>
          <w:b/>
          <w:bCs/>
          <w:sz w:val="40"/>
          <w:szCs w:val="40"/>
          <w:lang w:val="es-ES"/>
        </w:rPr>
        <w:t>Contaminación lumínica amenaza observatorios al norte de Chile</w:t>
      </w:r>
    </w:p>
    <w:p w14:paraId="7CF75322" w14:textId="373D3511" w:rsidR="003932AA" w:rsidRDefault="003932AA" w:rsidP="003932AA">
      <w:pPr>
        <w:rPr>
          <w:sz w:val="40"/>
          <w:szCs w:val="40"/>
          <w:lang w:val="es-ES"/>
        </w:rPr>
      </w:pPr>
    </w:p>
    <w:p w14:paraId="42298E70" w14:textId="0B5AE138" w:rsidR="003932AA" w:rsidRDefault="003932AA" w:rsidP="003932A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6632BA">
        <w:rPr>
          <w:sz w:val="28"/>
          <w:szCs w:val="28"/>
          <w:lang w:val="es-ES"/>
        </w:rPr>
        <w:t>Explica por qué la contaminación lumínica se ha convertido en una amenaza para el observatorio del desierto de Atacama.</w:t>
      </w:r>
    </w:p>
    <w:p w14:paraId="387EDEC9" w14:textId="4C22CD26" w:rsidR="006632BA" w:rsidRDefault="006632BA" w:rsidP="006632BA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</w:t>
      </w:r>
    </w:p>
    <w:p w14:paraId="6E24FFFF" w14:textId="77777777" w:rsidR="006632BA" w:rsidRPr="006632BA" w:rsidRDefault="006632BA" w:rsidP="006632BA">
      <w:pPr>
        <w:pStyle w:val="Paragraphedeliste"/>
        <w:rPr>
          <w:sz w:val="28"/>
          <w:szCs w:val="28"/>
          <w:lang w:val="es-ES"/>
        </w:rPr>
      </w:pPr>
    </w:p>
    <w:p w14:paraId="7EF7C842" w14:textId="611C98B5" w:rsidR="003932AA" w:rsidRDefault="003932AA" w:rsidP="003932A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6632BA">
        <w:rPr>
          <w:sz w:val="28"/>
          <w:szCs w:val="28"/>
          <w:lang w:val="es-ES"/>
        </w:rPr>
        <w:t>¿Por qué los científicos eligieron este desierto para instalar estos observatorios?</w:t>
      </w:r>
    </w:p>
    <w:p w14:paraId="2D8F0BC5" w14:textId="77777777" w:rsidR="006632BA" w:rsidRDefault="006632BA" w:rsidP="006632BA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</w:t>
      </w:r>
    </w:p>
    <w:p w14:paraId="211B40BB" w14:textId="77777777" w:rsidR="006632BA" w:rsidRPr="006632BA" w:rsidRDefault="006632BA" w:rsidP="006632BA">
      <w:pPr>
        <w:pStyle w:val="Paragraphedeliste"/>
        <w:rPr>
          <w:sz w:val="28"/>
          <w:szCs w:val="28"/>
          <w:lang w:val="es-ES"/>
        </w:rPr>
      </w:pPr>
    </w:p>
    <w:p w14:paraId="46607EFC" w14:textId="0D872AF6" w:rsidR="003932AA" w:rsidRDefault="003932AA" w:rsidP="003932A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6632BA">
        <w:rPr>
          <w:sz w:val="28"/>
          <w:szCs w:val="28"/>
          <w:lang w:val="es-ES"/>
        </w:rPr>
        <w:t>Apunta la cifra que muestra el deterioro de la pureza del cielo desde la última década.</w:t>
      </w:r>
    </w:p>
    <w:p w14:paraId="19EF34C5" w14:textId="77777777" w:rsidR="006632BA" w:rsidRDefault="006632BA" w:rsidP="006632BA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</w:t>
      </w:r>
    </w:p>
    <w:p w14:paraId="1587E880" w14:textId="77777777" w:rsidR="006632BA" w:rsidRPr="006632BA" w:rsidRDefault="006632BA" w:rsidP="006632BA">
      <w:pPr>
        <w:pStyle w:val="Paragraphedeliste"/>
        <w:rPr>
          <w:sz w:val="28"/>
          <w:szCs w:val="28"/>
          <w:lang w:val="es-ES"/>
        </w:rPr>
      </w:pPr>
    </w:p>
    <w:p w14:paraId="6BEDDE95" w14:textId="3D5C4F45" w:rsidR="003932AA" w:rsidRDefault="003932AA" w:rsidP="003932A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6632BA">
        <w:rPr>
          <w:sz w:val="28"/>
          <w:szCs w:val="28"/>
          <w:lang w:val="es-ES"/>
        </w:rPr>
        <w:t xml:space="preserve">¿Cuáles serían las soluciones necesarias para que la situación no se empeorara? </w:t>
      </w:r>
    </w:p>
    <w:p w14:paraId="27C595C0" w14:textId="77777777" w:rsidR="006632BA" w:rsidRDefault="006632BA" w:rsidP="006632BA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</w:t>
      </w:r>
    </w:p>
    <w:p w14:paraId="1959DED0" w14:textId="77777777" w:rsidR="006632BA" w:rsidRPr="006632BA" w:rsidRDefault="006632BA" w:rsidP="006632BA">
      <w:pPr>
        <w:pStyle w:val="Paragraphedeliste"/>
        <w:rPr>
          <w:sz w:val="28"/>
          <w:szCs w:val="28"/>
          <w:lang w:val="es-ES"/>
        </w:rPr>
      </w:pPr>
    </w:p>
    <w:p w14:paraId="6A0988B6" w14:textId="2E0D5B87" w:rsidR="003932AA" w:rsidRDefault="003932AA" w:rsidP="003932A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6632BA">
        <w:rPr>
          <w:sz w:val="28"/>
          <w:szCs w:val="28"/>
          <w:lang w:val="es-ES"/>
        </w:rPr>
        <w:t xml:space="preserve">¿Cuál es la función </w:t>
      </w:r>
      <w:r w:rsidR="006632BA" w:rsidRPr="006632BA">
        <w:rPr>
          <w:sz w:val="28"/>
          <w:szCs w:val="28"/>
          <w:lang w:val="es-ES"/>
        </w:rPr>
        <w:t>de los observatorios del desierto de Atacama?</w:t>
      </w:r>
    </w:p>
    <w:p w14:paraId="4897299E" w14:textId="77777777" w:rsidR="006632BA" w:rsidRDefault="006632BA" w:rsidP="006632BA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</w:t>
      </w:r>
    </w:p>
    <w:p w14:paraId="517D223C" w14:textId="77777777" w:rsidR="006632BA" w:rsidRPr="006632BA" w:rsidRDefault="006632BA" w:rsidP="006632BA">
      <w:pPr>
        <w:pStyle w:val="Paragraphedeliste"/>
        <w:rPr>
          <w:sz w:val="28"/>
          <w:szCs w:val="28"/>
          <w:lang w:val="es-ES"/>
        </w:rPr>
      </w:pPr>
    </w:p>
    <w:sectPr w:rsidR="006632BA" w:rsidRPr="006632BA" w:rsidSect="006632B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33C14"/>
    <w:multiLevelType w:val="hybridMultilevel"/>
    <w:tmpl w:val="10E6B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AA"/>
    <w:rsid w:val="003932AA"/>
    <w:rsid w:val="006632BA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168C"/>
  <w15:chartTrackingRefBased/>
  <w15:docId w15:val="{7BC410BA-D025-43EF-98DA-94CC451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2020-05-24T09:05:00Z</dcterms:created>
  <dcterms:modified xsi:type="dcterms:W3CDTF">2020-05-24T09:20:00Z</dcterms:modified>
</cp:coreProperties>
</file>