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DC76" w14:textId="6A46376D" w:rsidR="00141FF8" w:rsidRPr="00337854" w:rsidRDefault="00141FF8" w:rsidP="00337854">
      <w:pPr>
        <w:jc w:val="both"/>
        <w:rPr>
          <w:sz w:val="26"/>
          <w:szCs w:val="26"/>
          <w:lang w:val="es-ES"/>
        </w:rPr>
      </w:pPr>
      <w:r w:rsidRPr="00337854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84E1D2D" wp14:editId="01E19E11">
            <wp:simplePos x="0" y="0"/>
            <wp:positionH relativeFrom="column">
              <wp:posOffset>2323709</wp:posOffset>
            </wp:positionH>
            <wp:positionV relativeFrom="paragraph">
              <wp:posOffset>175846</wp:posOffset>
            </wp:positionV>
            <wp:extent cx="3939540" cy="2216860"/>
            <wp:effectExtent l="0" t="0" r="3810" b="0"/>
            <wp:wrapTight wrapText="bothSides">
              <wp:wrapPolygon edited="0">
                <wp:start x="0" y="0"/>
                <wp:lineTo x="0" y="21346"/>
                <wp:lineTo x="21516" y="21346"/>
                <wp:lineTo x="21516" y="0"/>
                <wp:lineTo x="0" y="0"/>
              </wp:wrapPolygon>
            </wp:wrapTight>
            <wp:docPr id="575705497" name="Image 1" descr="Une image contenant statue, Sculpture, Sculpture sur pierre, Artefac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05497" name="Image 1" descr="Une image contenant statue, Sculpture, Sculpture sur pierre, Artefac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2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2AAE6" w14:textId="52546CBF" w:rsidR="00D06962" w:rsidRPr="00D06962" w:rsidRDefault="00D06962" w:rsidP="00337854">
      <w:pPr>
        <w:jc w:val="both"/>
        <w:rPr>
          <w:b/>
          <w:bCs/>
          <w:sz w:val="32"/>
          <w:szCs w:val="32"/>
          <w:lang w:val="es-ES"/>
        </w:rPr>
      </w:pPr>
      <w:r w:rsidRPr="00D06962">
        <w:rPr>
          <w:b/>
          <w:bCs/>
          <w:sz w:val="32"/>
          <w:szCs w:val="32"/>
          <w:lang w:val="es-ES"/>
        </w:rPr>
        <w:t>CO : Historia de los amantes de Teruel</w:t>
      </w:r>
    </w:p>
    <w:p w14:paraId="79F7947F" w14:textId="46D8F9C4" w:rsidR="00734B21" w:rsidRDefault="00141FF8" w:rsidP="00337854">
      <w:pPr>
        <w:jc w:val="both"/>
        <w:rPr>
          <w:sz w:val="26"/>
          <w:szCs w:val="26"/>
          <w:lang w:val="es-ES"/>
        </w:rPr>
      </w:pPr>
      <w:r w:rsidRPr="00337854">
        <w:rPr>
          <w:sz w:val="26"/>
          <w:szCs w:val="26"/>
          <w:lang w:val="es-ES"/>
        </w:rPr>
        <w:t>Romeo y Julieta son los enamorados por excelencia</w:t>
      </w:r>
      <w:r w:rsidR="00337854" w:rsidRP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 w:rsidRPr="00337854">
        <w:rPr>
          <w:sz w:val="26"/>
          <w:szCs w:val="26"/>
          <w:lang w:val="es-ES"/>
        </w:rPr>
        <w:t>T</w:t>
      </w:r>
      <w:r w:rsidRPr="00337854">
        <w:rPr>
          <w:sz w:val="26"/>
          <w:szCs w:val="26"/>
          <w:lang w:val="es-ES"/>
        </w:rPr>
        <w:t>odo</w:t>
      </w:r>
      <w:r w:rsidR="00337854" w:rsidRPr="00337854">
        <w:rPr>
          <w:sz w:val="26"/>
          <w:szCs w:val="26"/>
          <w:lang w:val="es-ES"/>
        </w:rPr>
        <w:t xml:space="preserve"> e</w:t>
      </w:r>
      <w:r w:rsidRPr="00337854">
        <w:rPr>
          <w:sz w:val="26"/>
          <w:szCs w:val="26"/>
          <w:lang w:val="es-ES"/>
        </w:rPr>
        <w:t>l Mundo conoce la historia de amor y su trágico final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 xml:space="preserve">n España </w:t>
      </w:r>
      <w:r w:rsidR="00337854">
        <w:rPr>
          <w:sz w:val="26"/>
          <w:szCs w:val="26"/>
          <w:lang w:val="es-ES"/>
        </w:rPr>
        <w:t xml:space="preserve">nos </w:t>
      </w:r>
      <w:r w:rsidRPr="00337854">
        <w:rPr>
          <w:sz w:val="26"/>
          <w:szCs w:val="26"/>
          <w:lang w:val="es-ES"/>
        </w:rPr>
        <w:t>encontramos con una historia parecida la protagonizan Diego e Isabel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los amantes de Teruel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Diego e Isabel vivieron en Teruel en el siglo </w:t>
      </w:r>
      <w:r w:rsidR="00337854">
        <w:rPr>
          <w:sz w:val="26"/>
          <w:szCs w:val="26"/>
          <w:lang w:val="es-ES"/>
        </w:rPr>
        <w:t>XIII</w:t>
      </w:r>
      <w:r w:rsidRPr="00337854">
        <w:rPr>
          <w:sz w:val="26"/>
          <w:szCs w:val="26"/>
          <w:lang w:val="es-ES"/>
        </w:rPr>
        <w:t xml:space="preserve"> y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al igual que los amantes de Verona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se enamoraron a pesar de las enemistad de sus familias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 xml:space="preserve">lla pertenecía a los </w:t>
      </w:r>
      <w:r w:rsidR="00337854">
        <w:rPr>
          <w:sz w:val="26"/>
          <w:szCs w:val="26"/>
          <w:lang w:val="es-ES"/>
        </w:rPr>
        <w:t>S</w:t>
      </w:r>
      <w:r w:rsidRPr="00337854">
        <w:rPr>
          <w:sz w:val="26"/>
          <w:szCs w:val="26"/>
          <w:lang w:val="es-ES"/>
        </w:rPr>
        <w:t>egura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una familia con poder y buena fortuna en la ciudad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él a los Martínez de </w:t>
      </w:r>
      <w:r w:rsidR="00337854">
        <w:rPr>
          <w:sz w:val="26"/>
          <w:szCs w:val="26"/>
          <w:lang w:val="es-ES"/>
        </w:rPr>
        <w:t>M</w:t>
      </w:r>
      <w:r w:rsidRPr="00337854">
        <w:rPr>
          <w:sz w:val="26"/>
          <w:szCs w:val="26"/>
          <w:lang w:val="es-ES"/>
        </w:rPr>
        <w:t>arcilla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considerados con pocos recursos económicos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P</w:t>
      </w:r>
      <w:r w:rsidRPr="00337854">
        <w:rPr>
          <w:sz w:val="26"/>
          <w:szCs w:val="26"/>
          <w:lang w:val="es-ES"/>
        </w:rPr>
        <w:t>or eso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cuando desvelaron su amor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el padre de Isabel rechazó a Diego por no ser el pretendiente ideal para su hija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>l juró hacer fortuna fuera de Teruel y volver al cabo de 5 años y pidió al padre que no la casara con ningún otro hombre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P</w:t>
      </w:r>
      <w:r w:rsidRPr="00337854">
        <w:rPr>
          <w:sz w:val="26"/>
          <w:szCs w:val="26"/>
          <w:lang w:val="es-ES"/>
        </w:rPr>
        <w:t>ero los planes del padre de Isabel eran bien distintos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la obligó a casarse con Fernando de </w:t>
      </w:r>
      <w:r w:rsidR="00337854">
        <w:rPr>
          <w:sz w:val="26"/>
          <w:szCs w:val="26"/>
          <w:lang w:val="es-ES"/>
        </w:rPr>
        <w:t>Gamb</w:t>
      </w:r>
      <w:r w:rsidRPr="00337854">
        <w:rPr>
          <w:sz w:val="26"/>
          <w:szCs w:val="26"/>
          <w:lang w:val="es-ES"/>
        </w:rPr>
        <w:t>oa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el hermano del señor de </w:t>
      </w:r>
      <w:r w:rsidR="00337854" w:rsidRPr="00337854">
        <w:rPr>
          <w:sz w:val="26"/>
          <w:szCs w:val="26"/>
          <w:lang w:val="es-ES"/>
        </w:rPr>
        <w:t>Albarracín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unos esponsales muy sonados y festejados en Teruel</w:t>
      </w:r>
      <w:r w:rsidR="00337854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337854">
        <w:rPr>
          <w:sz w:val="26"/>
          <w:szCs w:val="26"/>
          <w:lang w:val="es-ES"/>
        </w:rPr>
        <w:t>A</w:t>
      </w:r>
      <w:r w:rsidRPr="00337854">
        <w:rPr>
          <w:sz w:val="26"/>
          <w:szCs w:val="26"/>
          <w:lang w:val="es-ES"/>
        </w:rPr>
        <w:t>l cumplirse los 5 años</w:t>
      </w:r>
      <w:r w:rsidR="00337854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Diego volvió y se encontró con la noticia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P</w:t>
      </w:r>
      <w:r w:rsidRPr="00337854">
        <w:rPr>
          <w:sz w:val="26"/>
          <w:szCs w:val="26"/>
          <w:lang w:val="es-ES"/>
        </w:rPr>
        <w:t>idió verla y cuando se encontraron frente a frente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le pidió a Isabel un beso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>lla se negó y él cayó desplomado en el suelo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M</w:t>
      </w:r>
      <w:r w:rsidRPr="00337854">
        <w:rPr>
          <w:sz w:val="26"/>
          <w:szCs w:val="26"/>
          <w:lang w:val="es-ES"/>
        </w:rPr>
        <w:t>urió en el acto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Isabel acudió a su entierro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los turolenses pudieron ver cómo se acercaba al centro y besaba con pasión los labios y vida de Diego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A</w:t>
      </w:r>
      <w:r w:rsidRPr="00337854">
        <w:rPr>
          <w:sz w:val="26"/>
          <w:szCs w:val="26"/>
          <w:lang w:val="es-ES"/>
        </w:rPr>
        <w:t>l acabar el acto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cayó desplomada sobre el cuerpo de Diego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L</w:t>
      </w:r>
      <w:r w:rsidRPr="00337854">
        <w:rPr>
          <w:sz w:val="26"/>
          <w:szCs w:val="26"/>
          <w:lang w:val="es-ES"/>
        </w:rPr>
        <w:t>a leyenda cuenta que tras esto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fueron enterrados juntos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S</w:t>
      </w:r>
      <w:r w:rsidRPr="00337854">
        <w:rPr>
          <w:sz w:val="26"/>
          <w:szCs w:val="26"/>
          <w:lang w:val="es-ES"/>
        </w:rPr>
        <w:t>us cuerpos fueron hallados juntos en el siglo 16 en la iglesia de San Pedro de la ciudad de Teruel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D</w:t>
      </w:r>
      <w:r w:rsidRPr="00337854">
        <w:rPr>
          <w:sz w:val="26"/>
          <w:szCs w:val="26"/>
          <w:lang w:val="es-ES"/>
        </w:rPr>
        <w:t>entro de la capilla de los Santos C</w:t>
      </w:r>
      <w:r w:rsidR="00D06962">
        <w:rPr>
          <w:sz w:val="26"/>
          <w:szCs w:val="26"/>
          <w:lang w:val="es-ES"/>
        </w:rPr>
        <w:t>osme</w:t>
      </w:r>
      <w:r w:rsidRPr="00337854">
        <w:rPr>
          <w:sz w:val="26"/>
          <w:szCs w:val="26"/>
          <w:lang w:val="es-ES"/>
        </w:rPr>
        <w:t xml:space="preserve"> y Damián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>n 1950 sus cuerpos fueron desenterrados y colocados en una tumba de alabastro blanco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E</w:t>
      </w:r>
      <w:r w:rsidRPr="00337854">
        <w:rPr>
          <w:sz w:val="26"/>
          <w:szCs w:val="26"/>
          <w:lang w:val="es-ES"/>
        </w:rPr>
        <w:t>n ella se imaginaron los rostros de los enamorados y los dos yacen unidos de la mano aunque sin llegar a tocarse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U</w:t>
      </w:r>
      <w:r w:rsidRPr="00337854">
        <w:rPr>
          <w:sz w:val="26"/>
          <w:szCs w:val="26"/>
          <w:lang w:val="es-ES"/>
        </w:rPr>
        <w:t>n sepulcro bautizado como el mausoleo de los amantes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situado en un anexo de la Iglesia de San Pedro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y donde también hay un mural realizado por Jorge </w:t>
      </w:r>
      <w:r w:rsidR="00D06962">
        <w:rPr>
          <w:sz w:val="26"/>
          <w:szCs w:val="26"/>
          <w:lang w:val="es-ES"/>
        </w:rPr>
        <w:t>G</w:t>
      </w:r>
      <w:r w:rsidRPr="00337854">
        <w:rPr>
          <w:sz w:val="26"/>
          <w:szCs w:val="26"/>
          <w:lang w:val="es-ES"/>
        </w:rPr>
        <w:t xml:space="preserve">ay y los bocetos de un cuadro de Muñoz </w:t>
      </w:r>
      <w:proofErr w:type="spellStart"/>
      <w:r w:rsidR="00D06962">
        <w:rPr>
          <w:sz w:val="26"/>
          <w:szCs w:val="26"/>
          <w:lang w:val="es-ES"/>
        </w:rPr>
        <w:t>D</w:t>
      </w:r>
      <w:r w:rsidRPr="00337854">
        <w:rPr>
          <w:sz w:val="26"/>
          <w:szCs w:val="26"/>
          <w:lang w:val="es-ES"/>
        </w:rPr>
        <w:t>egrain</w:t>
      </w:r>
      <w:proofErr w:type="spellEnd"/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A</w:t>
      </w:r>
      <w:r w:rsidRPr="00337854">
        <w:rPr>
          <w:sz w:val="26"/>
          <w:szCs w:val="26"/>
          <w:lang w:val="es-ES"/>
        </w:rPr>
        <w:t>demás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cada 14 de febrero en Teruel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festejos que recuerdan cómo fue la historia de los amantes de Teruel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incluso se hace un cortejo fúnebre hasta las puertas de la Catedral</w:t>
      </w:r>
      <w:r w:rsidR="00D06962">
        <w:rPr>
          <w:sz w:val="26"/>
          <w:szCs w:val="26"/>
          <w:lang w:val="es-ES"/>
        </w:rPr>
        <w:t>,</w:t>
      </w:r>
      <w:r w:rsidRPr="00337854">
        <w:rPr>
          <w:sz w:val="26"/>
          <w:szCs w:val="26"/>
          <w:lang w:val="es-ES"/>
        </w:rPr>
        <w:t xml:space="preserve"> aunque no solo ese día se recuerda a los enamorados</w:t>
      </w:r>
      <w:r w:rsidR="00D06962">
        <w:rPr>
          <w:sz w:val="26"/>
          <w:szCs w:val="26"/>
          <w:lang w:val="es-ES"/>
        </w:rPr>
        <w:t>.</w:t>
      </w:r>
      <w:r w:rsidRPr="00337854">
        <w:rPr>
          <w:sz w:val="26"/>
          <w:szCs w:val="26"/>
          <w:lang w:val="es-ES"/>
        </w:rPr>
        <w:t xml:space="preserve"> </w:t>
      </w:r>
      <w:r w:rsidR="00D06962">
        <w:rPr>
          <w:sz w:val="26"/>
          <w:szCs w:val="26"/>
          <w:lang w:val="es-ES"/>
        </w:rPr>
        <w:t>D</w:t>
      </w:r>
      <w:r w:rsidRPr="00337854">
        <w:rPr>
          <w:sz w:val="26"/>
          <w:szCs w:val="26"/>
          <w:lang w:val="es-ES"/>
        </w:rPr>
        <w:t>urante todo el año Teruel recibe a más de 20000 personas que quieren conocer la historia de los amantes de Teruel.</w:t>
      </w:r>
    </w:p>
    <w:p w14:paraId="4520BC4C" w14:textId="77777777" w:rsidR="00D06962" w:rsidRPr="00337854" w:rsidRDefault="00D06962" w:rsidP="00337854">
      <w:pPr>
        <w:jc w:val="both"/>
        <w:rPr>
          <w:sz w:val="26"/>
          <w:szCs w:val="26"/>
          <w:lang w:val="es-ES"/>
        </w:rPr>
      </w:pPr>
    </w:p>
    <w:p w14:paraId="5193871F" w14:textId="05B6F2A1" w:rsidR="00141FF8" w:rsidRPr="00141FF8" w:rsidRDefault="00141FF8" w:rsidP="00337854">
      <w:pPr>
        <w:jc w:val="both"/>
        <w:rPr>
          <w:i/>
          <w:iCs/>
          <w:sz w:val="24"/>
          <w:szCs w:val="24"/>
          <w:lang w:val="es-ES"/>
        </w:rPr>
      </w:pPr>
      <w:r w:rsidRPr="00D06962">
        <w:rPr>
          <w:i/>
          <w:iCs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F5FA64" wp14:editId="3EB6B244">
            <wp:simplePos x="0" y="0"/>
            <wp:positionH relativeFrom="column">
              <wp:posOffset>4287520</wp:posOffset>
            </wp:positionH>
            <wp:positionV relativeFrom="paragraph">
              <wp:posOffset>0</wp:posOffset>
            </wp:positionV>
            <wp:extent cx="217424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386" y="21297"/>
                <wp:lineTo x="21386" y="0"/>
                <wp:lineTo x="0" y="0"/>
              </wp:wrapPolygon>
            </wp:wrapTight>
            <wp:docPr id="1411863742" name="Image 3" descr="El mausoleo de los amantes de Teruel está en la iglesia de San P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mausoleo de los amantes de Teruel está en la iglesia de San Ped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FF8">
        <w:rPr>
          <w:i/>
          <w:iCs/>
          <w:sz w:val="24"/>
          <w:szCs w:val="24"/>
          <w:lang w:val="es-ES"/>
        </w:rPr>
        <w:t>El mausoleo de los amantes de Teruel está en la iglesia de San Pedro</w:t>
      </w:r>
    </w:p>
    <w:p w14:paraId="6F27E47A" w14:textId="13E47705" w:rsidR="00141FF8" w:rsidRPr="00D06962" w:rsidRDefault="00141FF8" w:rsidP="00337854">
      <w:pPr>
        <w:jc w:val="both"/>
        <w:rPr>
          <w:i/>
          <w:iCs/>
          <w:sz w:val="24"/>
          <w:szCs w:val="24"/>
          <w:lang w:val="es-ES"/>
        </w:rPr>
      </w:pPr>
      <w:r w:rsidRPr="00141FF8">
        <w:rPr>
          <w:i/>
          <w:iCs/>
          <w:sz w:val="24"/>
          <w:szCs w:val="24"/>
          <w:lang w:val="es-ES"/>
        </w:rPr>
        <w:t xml:space="preserve">Desde 1997, </w:t>
      </w:r>
      <w:r w:rsidRPr="00141FF8">
        <w:rPr>
          <w:b/>
          <w:bCs/>
          <w:i/>
          <w:iCs/>
          <w:sz w:val="24"/>
          <w:szCs w:val="24"/>
          <w:lang w:val="es-ES"/>
        </w:rPr>
        <w:t>entre el 20 y el 23 de febrero</w:t>
      </w:r>
      <w:r w:rsidRPr="00141FF8">
        <w:rPr>
          <w:i/>
          <w:iCs/>
          <w:sz w:val="24"/>
          <w:szCs w:val="24"/>
          <w:lang w:val="es-ES"/>
        </w:rPr>
        <w:t xml:space="preserve">, Teruel celebra la </w:t>
      </w:r>
      <w:r w:rsidRPr="00141FF8">
        <w:rPr>
          <w:b/>
          <w:bCs/>
          <w:i/>
          <w:iCs/>
          <w:sz w:val="24"/>
          <w:szCs w:val="24"/>
          <w:lang w:val="es-ES"/>
        </w:rPr>
        <w:t>semana de los amantes</w:t>
      </w:r>
      <w:r w:rsidRPr="00141FF8">
        <w:rPr>
          <w:i/>
          <w:iCs/>
          <w:sz w:val="24"/>
          <w:szCs w:val="24"/>
          <w:lang w:val="es-ES"/>
        </w:rPr>
        <w:t xml:space="preserve">. En esta </w:t>
      </w:r>
      <w:r w:rsidRPr="00141FF8">
        <w:rPr>
          <w:b/>
          <w:bCs/>
          <w:i/>
          <w:iCs/>
          <w:sz w:val="24"/>
          <w:szCs w:val="24"/>
          <w:lang w:val="es-ES"/>
        </w:rPr>
        <w:t>Semana de los Amantes</w:t>
      </w:r>
      <w:r w:rsidRPr="00141FF8">
        <w:rPr>
          <w:i/>
          <w:iCs/>
          <w:sz w:val="24"/>
          <w:szCs w:val="24"/>
          <w:lang w:val="es-ES"/>
        </w:rPr>
        <w:t xml:space="preserve">, la ciudad vuelve a medievo con decoraciones, jaimas en las calles, animación con actores vestidos de época… es una fiesta que ha servido para que Teruel se autoproclame </w:t>
      </w:r>
      <w:r w:rsidRPr="00141FF8">
        <w:rPr>
          <w:b/>
          <w:bCs/>
          <w:i/>
          <w:iCs/>
          <w:sz w:val="24"/>
          <w:szCs w:val="24"/>
          <w:lang w:val="es-ES"/>
        </w:rPr>
        <w:t>la ciudad más romántica de España</w:t>
      </w:r>
      <w:r w:rsidRPr="00141FF8">
        <w:rPr>
          <w:i/>
          <w:iCs/>
          <w:sz w:val="24"/>
          <w:szCs w:val="24"/>
          <w:lang w:val="es-ES"/>
        </w:rPr>
        <w:t xml:space="preserve"> y que aproveche esos días, justo después de la celebración de </w:t>
      </w:r>
      <w:r w:rsidRPr="00141FF8">
        <w:rPr>
          <w:b/>
          <w:bCs/>
          <w:i/>
          <w:iCs/>
          <w:sz w:val="24"/>
          <w:szCs w:val="24"/>
          <w:lang w:val="es-ES"/>
        </w:rPr>
        <w:t>San Valentín</w:t>
      </w:r>
      <w:r w:rsidRPr="00141FF8">
        <w:rPr>
          <w:i/>
          <w:iCs/>
          <w:sz w:val="24"/>
          <w:szCs w:val="24"/>
          <w:lang w:val="es-ES"/>
        </w:rPr>
        <w:t>, para dar a conocer su historia y su patrimonio.</w:t>
      </w:r>
    </w:p>
    <w:sectPr w:rsidR="00141FF8" w:rsidRPr="00D06962" w:rsidSect="00D0696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F8"/>
    <w:rsid w:val="00141FF8"/>
    <w:rsid w:val="00265A2F"/>
    <w:rsid w:val="00337854"/>
    <w:rsid w:val="00583A5F"/>
    <w:rsid w:val="00734B21"/>
    <w:rsid w:val="00914093"/>
    <w:rsid w:val="00AB7A6A"/>
    <w:rsid w:val="00D03674"/>
    <w:rsid w:val="00D06962"/>
    <w:rsid w:val="00D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05D6"/>
  <w15:chartTrackingRefBased/>
  <w15:docId w15:val="{30FB2E49-483D-4AAF-B179-1FAC391A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1F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1F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1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1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1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1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1F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1F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F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1</cp:revision>
  <dcterms:created xsi:type="dcterms:W3CDTF">2026-01-02T15:23:00Z</dcterms:created>
  <dcterms:modified xsi:type="dcterms:W3CDTF">2026-01-02T15:52:00Z</dcterms:modified>
</cp:coreProperties>
</file>